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9D6" w:rsidRPr="006479D6" w:rsidRDefault="006479D6" w:rsidP="006479D6">
      <w:pPr>
        <w:widowControl/>
        <w:tabs>
          <w:tab w:val="left" w:pos="284"/>
        </w:tabs>
        <w:suppressAutoHyphens/>
        <w:ind w:right="1134"/>
        <w:jc w:val="center"/>
        <w:rPr>
          <w:rFonts w:ascii="Arial" w:eastAsia="Times New Roman" w:hAnsi="Arial" w:cs="Arial"/>
          <w:b/>
          <w:color w:val="auto"/>
          <w:sz w:val="32"/>
          <w:szCs w:val="32"/>
          <w:lang w:eastAsia="zh-CN" w:bidi="ar-SA"/>
        </w:rPr>
      </w:pPr>
      <w:r>
        <w:rPr>
          <w:rFonts w:ascii="Arial" w:eastAsia="Times New Roman" w:hAnsi="Arial" w:cs="Arial"/>
          <w:b/>
          <w:color w:val="auto"/>
          <w:sz w:val="32"/>
          <w:szCs w:val="32"/>
          <w:lang w:eastAsia="zh-CN" w:bidi="ar-SA"/>
        </w:rPr>
        <w:t>19</w:t>
      </w:r>
      <w:r w:rsidRPr="006479D6">
        <w:rPr>
          <w:rFonts w:ascii="Arial" w:eastAsia="Times New Roman" w:hAnsi="Arial" w:cs="Arial"/>
          <w:b/>
          <w:color w:val="auto"/>
          <w:sz w:val="32"/>
          <w:szCs w:val="32"/>
          <w:lang w:eastAsia="zh-CN" w:bidi="ar-SA"/>
        </w:rPr>
        <w:t>.02.2019г. №</w:t>
      </w:r>
      <w:r>
        <w:rPr>
          <w:rFonts w:ascii="Arial" w:eastAsia="Times New Roman" w:hAnsi="Arial" w:cs="Arial"/>
          <w:b/>
          <w:color w:val="auto"/>
          <w:sz w:val="32"/>
          <w:szCs w:val="32"/>
          <w:lang w:eastAsia="zh-CN" w:bidi="ar-SA"/>
        </w:rPr>
        <w:t>7</w:t>
      </w:r>
    </w:p>
    <w:p w:rsidR="006479D6" w:rsidRPr="006479D6" w:rsidRDefault="006479D6" w:rsidP="006479D6">
      <w:pPr>
        <w:widowControl/>
        <w:tabs>
          <w:tab w:val="left" w:pos="284"/>
        </w:tabs>
        <w:suppressAutoHyphens/>
        <w:ind w:right="1134"/>
        <w:jc w:val="center"/>
        <w:rPr>
          <w:rFonts w:ascii="Arial" w:eastAsia="Times New Roman" w:hAnsi="Arial" w:cs="Arial"/>
          <w:b/>
          <w:color w:val="auto"/>
          <w:sz w:val="32"/>
          <w:szCs w:val="32"/>
          <w:lang w:eastAsia="zh-CN" w:bidi="ar-SA"/>
        </w:rPr>
      </w:pPr>
      <w:r w:rsidRPr="006479D6">
        <w:rPr>
          <w:rFonts w:ascii="Arial" w:eastAsia="Times New Roman" w:hAnsi="Arial" w:cs="Arial"/>
          <w:b/>
          <w:bCs/>
          <w:color w:val="auto"/>
          <w:kern w:val="28"/>
          <w:sz w:val="32"/>
          <w:szCs w:val="32"/>
          <w:lang w:bidi="ar-SA"/>
        </w:rPr>
        <w:t>РОССИЙСКАЯ ФЕДЕРАЦИЯ</w:t>
      </w:r>
    </w:p>
    <w:p w:rsidR="006479D6" w:rsidRPr="006479D6" w:rsidRDefault="006479D6" w:rsidP="006479D6">
      <w:pPr>
        <w:widowControl/>
        <w:tabs>
          <w:tab w:val="left" w:pos="284"/>
        </w:tabs>
        <w:suppressAutoHyphens/>
        <w:ind w:right="1134"/>
        <w:jc w:val="center"/>
        <w:rPr>
          <w:rFonts w:ascii="Arial" w:eastAsia="Times New Roman" w:hAnsi="Arial" w:cs="Arial"/>
          <w:b/>
          <w:color w:val="auto"/>
          <w:sz w:val="32"/>
          <w:szCs w:val="32"/>
          <w:lang w:eastAsia="zh-CN" w:bidi="ar-SA"/>
        </w:rPr>
      </w:pPr>
      <w:r w:rsidRPr="006479D6">
        <w:rPr>
          <w:rFonts w:ascii="Arial" w:eastAsia="Times New Roman" w:hAnsi="Arial" w:cs="Arial"/>
          <w:b/>
          <w:bCs/>
          <w:color w:val="auto"/>
          <w:kern w:val="28"/>
          <w:sz w:val="32"/>
          <w:szCs w:val="32"/>
          <w:lang w:bidi="ar-SA"/>
        </w:rPr>
        <w:t>ИРКУТСКАЯ ОБЛАСТЬ</w:t>
      </w:r>
    </w:p>
    <w:p w:rsidR="006479D6" w:rsidRDefault="006479D6" w:rsidP="006479D6">
      <w:pPr>
        <w:widowControl/>
        <w:tabs>
          <w:tab w:val="left" w:pos="284"/>
        </w:tabs>
        <w:suppressAutoHyphens/>
        <w:ind w:right="1134"/>
        <w:jc w:val="center"/>
        <w:rPr>
          <w:rFonts w:ascii="Arial" w:eastAsia="Times New Roman" w:hAnsi="Arial" w:cs="Arial"/>
          <w:b/>
          <w:bCs/>
          <w:color w:val="auto"/>
          <w:kern w:val="28"/>
          <w:sz w:val="32"/>
          <w:szCs w:val="32"/>
          <w:lang w:bidi="ar-SA"/>
        </w:rPr>
      </w:pPr>
      <w:r w:rsidRPr="006479D6">
        <w:rPr>
          <w:rFonts w:ascii="Arial" w:eastAsia="Times New Roman" w:hAnsi="Arial" w:cs="Arial"/>
          <w:b/>
          <w:bCs/>
          <w:color w:val="auto"/>
          <w:kern w:val="28"/>
          <w:sz w:val="32"/>
          <w:szCs w:val="32"/>
          <w:lang w:bidi="ar-SA"/>
        </w:rPr>
        <w:t>ТУЛУНСКИЙ МУНИЦИПАЛЬНЫЙ РАЙОН</w:t>
      </w:r>
    </w:p>
    <w:p w:rsidR="006479D6" w:rsidRPr="006479D6" w:rsidRDefault="006479D6" w:rsidP="006479D6">
      <w:pPr>
        <w:widowControl/>
        <w:tabs>
          <w:tab w:val="left" w:pos="284"/>
        </w:tabs>
        <w:suppressAutoHyphens/>
        <w:ind w:right="1134"/>
        <w:jc w:val="center"/>
        <w:rPr>
          <w:rFonts w:ascii="Arial" w:eastAsia="Times New Roman" w:hAnsi="Arial" w:cs="Arial"/>
          <w:b/>
          <w:color w:val="auto"/>
          <w:sz w:val="32"/>
          <w:szCs w:val="32"/>
          <w:lang w:eastAsia="zh-CN" w:bidi="ar-SA"/>
        </w:rPr>
      </w:pPr>
      <w:r w:rsidRPr="006479D6">
        <w:rPr>
          <w:rFonts w:ascii="Arial" w:eastAsia="Times New Roman" w:hAnsi="Arial" w:cs="Arial"/>
          <w:b/>
          <w:bCs/>
          <w:color w:val="auto"/>
          <w:kern w:val="28"/>
          <w:sz w:val="32"/>
          <w:szCs w:val="32"/>
          <w:lang w:bidi="ar-SA"/>
        </w:rPr>
        <w:t>ГУРАНСКОЕ СЕЛЬСКОЕ ПОСЕЛЕНИЕ</w:t>
      </w:r>
    </w:p>
    <w:p w:rsidR="006479D6" w:rsidRPr="006479D6" w:rsidRDefault="006479D6" w:rsidP="006479D6">
      <w:pPr>
        <w:widowControl/>
        <w:tabs>
          <w:tab w:val="left" w:pos="284"/>
        </w:tabs>
        <w:suppressAutoHyphens/>
        <w:ind w:right="1134"/>
        <w:jc w:val="center"/>
        <w:rPr>
          <w:rFonts w:ascii="Arial" w:eastAsia="Times New Roman" w:hAnsi="Arial" w:cs="Arial"/>
          <w:b/>
          <w:color w:val="auto"/>
          <w:sz w:val="32"/>
          <w:szCs w:val="32"/>
          <w:lang w:eastAsia="zh-CN" w:bidi="ar-SA"/>
        </w:rPr>
      </w:pPr>
      <w:r w:rsidRPr="006479D6">
        <w:rPr>
          <w:rFonts w:ascii="Arial" w:eastAsia="Times New Roman" w:hAnsi="Arial" w:cs="Arial"/>
          <w:b/>
          <w:bCs/>
          <w:color w:val="auto"/>
          <w:kern w:val="28"/>
          <w:sz w:val="32"/>
          <w:szCs w:val="32"/>
          <w:lang w:bidi="ar-SA"/>
        </w:rPr>
        <w:t>АДМИНИСТРАЦИЯ</w:t>
      </w:r>
    </w:p>
    <w:p w:rsidR="006479D6" w:rsidRPr="006479D6" w:rsidRDefault="006479D6" w:rsidP="006479D6">
      <w:pPr>
        <w:widowControl/>
        <w:tabs>
          <w:tab w:val="left" w:pos="284"/>
        </w:tabs>
        <w:suppressAutoHyphens/>
        <w:ind w:right="1134"/>
        <w:jc w:val="center"/>
        <w:rPr>
          <w:rFonts w:ascii="Arial" w:eastAsia="Times New Roman" w:hAnsi="Arial" w:cs="Arial"/>
          <w:b/>
          <w:bCs/>
          <w:color w:val="auto"/>
          <w:kern w:val="28"/>
          <w:sz w:val="32"/>
          <w:szCs w:val="32"/>
          <w:lang w:bidi="ar-SA"/>
        </w:rPr>
      </w:pPr>
      <w:r w:rsidRPr="006479D6">
        <w:rPr>
          <w:rFonts w:ascii="Arial" w:eastAsia="Times New Roman" w:hAnsi="Arial" w:cs="Arial"/>
          <w:b/>
          <w:bCs/>
          <w:color w:val="auto"/>
          <w:kern w:val="28"/>
          <w:sz w:val="32"/>
          <w:szCs w:val="32"/>
          <w:lang w:bidi="ar-SA"/>
        </w:rPr>
        <w:t>РАСПОРЯЖЕНИЕ</w:t>
      </w:r>
    </w:p>
    <w:p w:rsidR="006479D6" w:rsidRPr="006479D6" w:rsidRDefault="006479D6" w:rsidP="006479D6">
      <w:pPr>
        <w:widowControl/>
        <w:tabs>
          <w:tab w:val="left" w:pos="284"/>
        </w:tabs>
        <w:suppressAutoHyphens/>
        <w:ind w:right="1134"/>
        <w:jc w:val="center"/>
        <w:rPr>
          <w:rFonts w:ascii="Arial" w:eastAsia="Times New Roman" w:hAnsi="Arial" w:cs="Arial"/>
          <w:b/>
          <w:bCs/>
          <w:color w:val="auto"/>
          <w:kern w:val="28"/>
          <w:sz w:val="32"/>
          <w:szCs w:val="32"/>
          <w:lang w:bidi="ar-SA"/>
        </w:rPr>
      </w:pPr>
    </w:p>
    <w:p w:rsidR="006479D6" w:rsidRDefault="006479D6" w:rsidP="006479D6">
      <w:pPr>
        <w:jc w:val="center"/>
        <w:rPr>
          <w:rFonts w:ascii="Arial" w:eastAsia="Times New Roman" w:hAnsi="Arial" w:cs="Arial"/>
          <w:b/>
          <w:bCs/>
          <w:color w:val="auto"/>
          <w:kern w:val="28"/>
          <w:sz w:val="32"/>
          <w:szCs w:val="32"/>
          <w:lang w:bidi="ar-SA"/>
        </w:rPr>
      </w:pPr>
      <w:r w:rsidRPr="006479D6">
        <w:rPr>
          <w:rFonts w:ascii="Arial" w:eastAsia="Times New Roman" w:hAnsi="Arial" w:cs="Arial"/>
          <w:b/>
          <w:bCs/>
          <w:color w:val="auto"/>
          <w:kern w:val="28"/>
          <w:sz w:val="32"/>
          <w:szCs w:val="32"/>
          <w:lang w:bidi="ar-SA"/>
        </w:rPr>
        <w:t>О</w:t>
      </w:r>
      <w:r>
        <w:rPr>
          <w:rFonts w:ascii="Arial" w:eastAsia="Times New Roman" w:hAnsi="Arial" w:cs="Arial"/>
          <w:b/>
          <w:bCs/>
          <w:color w:val="auto"/>
          <w:kern w:val="28"/>
          <w:sz w:val="32"/>
          <w:szCs w:val="32"/>
          <w:lang w:bidi="ar-SA"/>
        </w:rPr>
        <w:t xml:space="preserve">Б ОРГАНИЗАЦИИ ИНФОРМАЦИОННОГО ВЗАИМОДЕЙСТВИЯ </w:t>
      </w:r>
    </w:p>
    <w:p w:rsidR="006479D6" w:rsidRDefault="006479D6" w:rsidP="006479D6">
      <w:pPr>
        <w:jc w:val="center"/>
        <w:rPr>
          <w:rFonts w:ascii="Arial" w:eastAsia="Times New Roman" w:hAnsi="Arial" w:cs="Arial"/>
          <w:b/>
          <w:bCs/>
          <w:color w:val="auto"/>
          <w:kern w:val="28"/>
          <w:sz w:val="32"/>
          <w:szCs w:val="32"/>
          <w:lang w:bidi="ar-SA"/>
        </w:rPr>
      </w:pPr>
      <w:r>
        <w:rPr>
          <w:rFonts w:ascii="Arial" w:eastAsia="Times New Roman" w:hAnsi="Arial" w:cs="Arial"/>
          <w:b/>
          <w:bCs/>
          <w:color w:val="auto"/>
          <w:kern w:val="28"/>
          <w:sz w:val="32"/>
          <w:szCs w:val="32"/>
          <w:lang w:bidi="ar-SA"/>
        </w:rPr>
        <w:t xml:space="preserve">МЕЖДУ ОПЕРАТОРОМ ГИС ГМП И АДМИНИСТРАЦИЕЙ </w:t>
      </w:r>
    </w:p>
    <w:p w:rsidR="007719D2" w:rsidRDefault="006479D6" w:rsidP="006479D6">
      <w:pPr>
        <w:jc w:val="center"/>
        <w:rPr>
          <w:rFonts w:ascii="Arial" w:eastAsia="Times New Roman" w:hAnsi="Arial" w:cs="Arial"/>
          <w:b/>
          <w:bCs/>
          <w:color w:val="auto"/>
          <w:kern w:val="28"/>
          <w:sz w:val="32"/>
          <w:szCs w:val="32"/>
          <w:lang w:bidi="ar-SA"/>
        </w:rPr>
      </w:pPr>
      <w:r>
        <w:rPr>
          <w:rFonts w:ascii="Arial" w:eastAsia="Times New Roman" w:hAnsi="Arial" w:cs="Arial"/>
          <w:b/>
          <w:bCs/>
          <w:color w:val="auto"/>
          <w:kern w:val="28"/>
          <w:sz w:val="32"/>
          <w:szCs w:val="32"/>
          <w:lang w:bidi="ar-SA"/>
        </w:rPr>
        <w:t>ГУРАНСКОГО СЕЛЬСКОГО ПОСЕЛЕНИЯ</w:t>
      </w:r>
    </w:p>
    <w:p w:rsidR="006479D6" w:rsidRDefault="006479D6" w:rsidP="006479D6">
      <w:pPr>
        <w:jc w:val="center"/>
        <w:rPr>
          <w:rFonts w:ascii="Arial" w:hAnsi="Arial" w:cs="Arial"/>
          <w:sz w:val="32"/>
          <w:szCs w:val="32"/>
        </w:rPr>
      </w:pPr>
    </w:p>
    <w:p w:rsidR="006479D6" w:rsidRPr="006479D6" w:rsidRDefault="006479D6" w:rsidP="006479D6">
      <w:pPr>
        <w:pStyle w:val="20"/>
        <w:framePr w:w="10277" w:h="5842" w:hRule="exact" w:wrap="none" w:vAnchor="page" w:hAnchor="page" w:x="886" w:y="4831"/>
        <w:shd w:val="clear" w:color="auto" w:fill="auto"/>
        <w:spacing w:before="0" w:after="300" w:line="322" w:lineRule="exact"/>
        <w:jc w:val="both"/>
        <w:rPr>
          <w:rFonts w:ascii="Arial" w:hAnsi="Arial" w:cs="Arial"/>
          <w:sz w:val="24"/>
          <w:szCs w:val="24"/>
        </w:rPr>
      </w:pPr>
      <w:r w:rsidRPr="006479D6">
        <w:rPr>
          <w:rFonts w:ascii="Arial" w:hAnsi="Arial" w:cs="Arial"/>
          <w:sz w:val="24"/>
          <w:szCs w:val="24"/>
        </w:rPr>
        <w:t xml:space="preserve">               В соответствии со статьей 21.3 Федерального закона от 27 июля 2010 года </w:t>
      </w:r>
      <w:r w:rsidRPr="006479D6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6479D6"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6479D6">
        <w:rPr>
          <w:rFonts w:ascii="Arial" w:hAnsi="Arial" w:cs="Arial"/>
          <w:sz w:val="24"/>
          <w:szCs w:val="24"/>
        </w:rPr>
        <w:t>210-ФЗ "Об организации предоставления государственных и муниципальных услуг" и Приказом Казначейства России от 12 мая 2017 года № 11н "Об утверждении Порядка ведения Государственной информационной системы о государственных и муниципальных платежах", руководствуясь ст.24 Устава Гуранского муниципального образования:</w:t>
      </w:r>
    </w:p>
    <w:p w:rsidR="006479D6" w:rsidRPr="006479D6" w:rsidRDefault="006479D6" w:rsidP="006479D6">
      <w:pPr>
        <w:pStyle w:val="20"/>
        <w:framePr w:w="10277" w:h="5842" w:hRule="exact" w:wrap="none" w:vAnchor="page" w:hAnchor="page" w:x="886" w:y="4831"/>
        <w:shd w:val="clear" w:color="auto" w:fill="auto"/>
        <w:spacing w:before="0" w:after="0" w:line="322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Pr="006479D6">
        <w:rPr>
          <w:rFonts w:ascii="Arial" w:hAnsi="Arial" w:cs="Arial"/>
          <w:sz w:val="24"/>
          <w:szCs w:val="24"/>
        </w:rPr>
        <w:t>1.Определить Администрацию Гуранского сельского поселения, являющуюся администратором доходов бюджета, органом, обеспечивающим информационное взаимодействие с Федеральным казначейством, являющимся оператором Государственной информационной системы о государственных и муниципальных платежах.</w:t>
      </w:r>
    </w:p>
    <w:p w:rsidR="006479D6" w:rsidRDefault="006479D6" w:rsidP="006479D6">
      <w:pPr>
        <w:pStyle w:val="20"/>
        <w:framePr w:w="10277" w:h="5842" w:hRule="exact" w:wrap="none" w:vAnchor="page" w:hAnchor="page" w:x="886" w:y="4831"/>
        <w:shd w:val="clear" w:color="auto" w:fill="auto"/>
        <w:spacing w:before="0" w:after="0" w:line="322" w:lineRule="exact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Pr="006479D6">
        <w:rPr>
          <w:rFonts w:ascii="Arial" w:hAnsi="Arial" w:cs="Arial"/>
          <w:sz w:val="24"/>
          <w:szCs w:val="24"/>
        </w:rPr>
        <w:t>2. Контроль за исполнением настоящего распоряжения оставляю за собой.</w:t>
      </w:r>
    </w:p>
    <w:p w:rsidR="006479D6" w:rsidRDefault="006479D6" w:rsidP="006479D6">
      <w:pPr>
        <w:pStyle w:val="20"/>
        <w:framePr w:w="10277" w:h="5842" w:hRule="exact" w:wrap="none" w:vAnchor="page" w:hAnchor="page" w:x="886" w:y="4831"/>
        <w:shd w:val="clear" w:color="auto" w:fill="auto"/>
        <w:spacing w:before="0" w:after="0" w:line="322" w:lineRule="exact"/>
        <w:jc w:val="left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6479D6" w:rsidRDefault="006479D6" w:rsidP="006479D6">
      <w:pPr>
        <w:pStyle w:val="20"/>
        <w:framePr w:w="10277" w:h="5842" w:hRule="exact" w:wrap="none" w:vAnchor="page" w:hAnchor="page" w:x="886" w:y="4831"/>
        <w:shd w:val="clear" w:color="auto" w:fill="auto"/>
        <w:spacing w:before="0" w:after="0" w:line="322" w:lineRule="exact"/>
        <w:jc w:val="left"/>
        <w:rPr>
          <w:rFonts w:ascii="Arial" w:hAnsi="Arial" w:cs="Arial"/>
          <w:sz w:val="24"/>
          <w:szCs w:val="24"/>
        </w:rPr>
      </w:pPr>
    </w:p>
    <w:p w:rsidR="006479D6" w:rsidRPr="006479D6" w:rsidRDefault="006479D6" w:rsidP="006479D6">
      <w:pPr>
        <w:framePr w:w="10277" w:h="5842" w:hRule="exact" w:wrap="none" w:vAnchor="page" w:hAnchor="page" w:x="886" w:y="4831"/>
        <w:widowControl/>
        <w:rPr>
          <w:rFonts w:ascii="Arial" w:eastAsia="Times New Roman" w:hAnsi="Arial" w:cs="Arial"/>
          <w:color w:val="auto"/>
          <w:lang w:bidi="ar-SA"/>
        </w:rPr>
      </w:pPr>
      <w:r w:rsidRPr="006479D6">
        <w:rPr>
          <w:rFonts w:ascii="Arial" w:eastAsia="Times New Roman" w:hAnsi="Arial" w:cs="Arial"/>
          <w:color w:val="auto"/>
          <w:lang w:bidi="ar-SA"/>
        </w:rPr>
        <w:t>Глава Гуранского</w:t>
      </w:r>
    </w:p>
    <w:p w:rsidR="006479D6" w:rsidRPr="006479D6" w:rsidRDefault="006479D6" w:rsidP="006479D6">
      <w:pPr>
        <w:framePr w:w="10277" w:h="5842" w:hRule="exact" w:wrap="none" w:vAnchor="page" w:hAnchor="page" w:x="886" w:y="4831"/>
        <w:widowControl/>
        <w:tabs>
          <w:tab w:val="left" w:pos="7050"/>
        </w:tabs>
        <w:rPr>
          <w:rFonts w:ascii="Arial" w:eastAsia="Times New Roman" w:hAnsi="Arial" w:cs="Arial"/>
          <w:color w:val="auto"/>
          <w:lang w:bidi="ar-SA"/>
        </w:rPr>
      </w:pPr>
      <w:r w:rsidRPr="006479D6">
        <w:rPr>
          <w:rFonts w:ascii="Arial" w:eastAsia="Times New Roman" w:hAnsi="Arial" w:cs="Arial"/>
          <w:color w:val="auto"/>
          <w:lang w:bidi="ar-SA"/>
        </w:rPr>
        <w:t xml:space="preserve">сельского поселения  </w:t>
      </w:r>
      <w:r w:rsidRPr="006479D6">
        <w:rPr>
          <w:rFonts w:ascii="Arial" w:eastAsia="Times New Roman" w:hAnsi="Arial" w:cs="Arial"/>
          <w:color w:val="auto"/>
          <w:lang w:bidi="ar-SA"/>
        </w:rPr>
        <w:tab/>
        <w:t xml:space="preserve">       А.В. Греб</w:t>
      </w:r>
    </w:p>
    <w:p w:rsidR="006479D6" w:rsidRPr="006479D6" w:rsidRDefault="006479D6" w:rsidP="006479D6">
      <w:pPr>
        <w:pStyle w:val="20"/>
        <w:framePr w:w="10277" w:h="5842" w:hRule="exact" w:wrap="none" w:vAnchor="page" w:hAnchor="page" w:x="886" w:y="4831"/>
        <w:shd w:val="clear" w:color="auto" w:fill="auto"/>
        <w:spacing w:before="0" w:after="0" w:line="322" w:lineRule="exact"/>
        <w:jc w:val="left"/>
        <w:rPr>
          <w:rFonts w:ascii="Arial" w:hAnsi="Arial" w:cs="Arial"/>
          <w:sz w:val="24"/>
          <w:szCs w:val="24"/>
        </w:rPr>
      </w:pPr>
    </w:p>
    <w:p w:rsidR="006479D6" w:rsidRPr="006479D6" w:rsidRDefault="006479D6" w:rsidP="006479D6">
      <w:pPr>
        <w:rPr>
          <w:rFonts w:ascii="Arial" w:hAnsi="Arial" w:cs="Arial"/>
          <w:sz w:val="32"/>
          <w:szCs w:val="32"/>
        </w:rPr>
      </w:pPr>
    </w:p>
    <w:sectPr w:rsidR="006479D6" w:rsidRPr="006479D6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9D0" w:rsidRDefault="00EB59D0">
      <w:r>
        <w:separator/>
      </w:r>
    </w:p>
  </w:endnote>
  <w:endnote w:type="continuationSeparator" w:id="0">
    <w:p w:rsidR="00EB59D0" w:rsidRDefault="00EB5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9D0" w:rsidRDefault="00EB59D0"/>
  </w:footnote>
  <w:footnote w:type="continuationSeparator" w:id="0">
    <w:p w:rsidR="00EB59D0" w:rsidRDefault="00EB59D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9D2"/>
    <w:rsid w:val="006479D6"/>
    <w:rsid w:val="007719D2"/>
    <w:rsid w:val="00EB5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AAF2A9-CA9A-4347-8293-FD1CC8CD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0"/>
      <w:sz w:val="26"/>
      <w:szCs w:val="26"/>
      <w:u w:val="none"/>
    </w:rPr>
  </w:style>
  <w:style w:type="character" w:customStyle="1" w:styleId="311pt1pt">
    <w:name w:val="Основной текст (3) + 11 pt;Интервал 1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30"/>
      <w:szCs w:val="30"/>
      <w:u w:val="none"/>
    </w:rPr>
  </w:style>
  <w:style w:type="character" w:customStyle="1" w:styleId="16pt">
    <w:name w:val="Заголовок №1 + Интервал 6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6pt">
    <w:name w:val="Основной текст (2) + 16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  <w:spacing w:val="70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20"/>
      <w:sz w:val="30"/>
      <w:szCs w:val="3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after="720"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300" w:line="317" w:lineRule="exac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6479D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79D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cp:lastPrinted>2019-03-07T03:37:00Z</cp:lastPrinted>
  <dcterms:created xsi:type="dcterms:W3CDTF">2019-03-07T03:32:00Z</dcterms:created>
  <dcterms:modified xsi:type="dcterms:W3CDTF">2019-03-07T03:38:00Z</dcterms:modified>
</cp:coreProperties>
</file>